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39" w:rsidRDefault="009B6A39" w:rsidP="009B6A39">
      <w:pPr>
        <w:ind w:left="630" w:hanging="63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КИЇВСЬКА РАЙОННА  В м. ПОЛТАВІ РАДА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  <w:r>
        <w:rPr>
          <w:sz w:val="28"/>
          <w:szCs w:val="28"/>
        </w:rPr>
        <w:t>СЬОМОГО СКЛИКАННЯ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</w:p>
    <w:p w:rsidR="009B6A39" w:rsidRDefault="009B6A39" w:rsidP="009B6A39">
      <w:pPr>
        <w:pStyle w:val="2"/>
        <w:jc w:val="center"/>
        <w:rPr>
          <w:szCs w:val="28"/>
        </w:rPr>
      </w:pPr>
      <w:r>
        <w:rPr>
          <w:szCs w:val="28"/>
        </w:rPr>
        <w:t xml:space="preserve">П Р О Т О К О Л   № </w:t>
      </w:r>
      <w:r w:rsidR="00A7424F">
        <w:rPr>
          <w:szCs w:val="28"/>
        </w:rPr>
        <w:t>6</w:t>
      </w:r>
    </w:p>
    <w:p w:rsidR="009B6A39" w:rsidRDefault="009B6A39" w:rsidP="009B6A39">
      <w:pPr>
        <w:rPr>
          <w:sz w:val="28"/>
          <w:szCs w:val="28"/>
        </w:rPr>
      </w:pP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Засідання постійної депутатської комісії</w:t>
      </w:r>
    </w:p>
    <w:p w:rsidR="009B6A39" w:rsidRDefault="009B6A39" w:rsidP="009B6A3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мандатної з питань регламенту, депутатської діяльності  та етики </w:t>
      </w: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Київської районної в м. Полтаві ради</w:t>
      </w:r>
    </w:p>
    <w:p w:rsidR="009B6A39" w:rsidRDefault="009B6A39" w:rsidP="009B6A39">
      <w:pPr>
        <w:pStyle w:val="21"/>
        <w:ind w:left="7038" w:right="190" w:firstLine="42"/>
        <w:jc w:val="both"/>
        <w:rPr>
          <w:szCs w:val="28"/>
        </w:rPr>
      </w:pPr>
    </w:p>
    <w:p w:rsidR="009B6A39" w:rsidRDefault="009B6A39" w:rsidP="009B6A39">
      <w:pPr>
        <w:pStyle w:val="21"/>
        <w:ind w:left="7788" w:right="190"/>
        <w:jc w:val="both"/>
        <w:rPr>
          <w:szCs w:val="28"/>
        </w:rPr>
      </w:pPr>
      <w:r>
        <w:rPr>
          <w:szCs w:val="28"/>
        </w:rPr>
        <w:t>2</w:t>
      </w:r>
      <w:r w:rsidR="00211D0C">
        <w:rPr>
          <w:szCs w:val="28"/>
        </w:rPr>
        <w:t>8</w:t>
      </w:r>
      <w:r>
        <w:rPr>
          <w:szCs w:val="28"/>
        </w:rPr>
        <w:t>.04.2016</w:t>
      </w:r>
    </w:p>
    <w:p w:rsidR="009B6A39" w:rsidRDefault="009B6A39" w:rsidP="009B6A39">
      <w:pPr>
        <w:pStyle w:val="21"/>
        <w:ind w:left="1134" w:right="-568"/>
        <w:jc w:val="both"/>
        <w:rPr>
          <w:szCs w:val="28"/>
        </w:rPr>
      </w:pPr>
    </w:p>
    <w:p w:rsidR="009B6A39" w:rsidRDefault="009B6A39" w:rsidP="009B6A39">
      <w:pPr>
        <w:pStyle w:val="1"/>
        <w:jc w:val="both"/>
        <w:rPr>
          <w:szCs w:val="28"/>
        </w:rPr>
      </w:pPr>
      <w:r>
        <w:rPr>
          <w:szCs w:val="28"/>
        </w:rPr>
        <w:t>Взяли участь у засіданні</w:t>
      </w:r>
    </w:p>
    <w:p w:rsidR="009B6A39" w:rsidRDefault="009B6A39" w:rsidP="009B6A39"/>
    <w:p w:rsidR="009B6A39" w:rsidRDefault="009B6A39" w:rsidP="009B6A39">
      <w:pPr>
        <w:pStyle w:val="21"/>
        <w:ind w:left="0"/>
        <w:jc w:val="both"/>
        <w:rPr>
          <w:szCs w:val="28"/>
        </w:rPr>
      </w:pPr>
      <w:r>
        <w:rPr>
          <w:szCs w:val="28"/>
        </w:rPr>
        <w:t>голова комісії:</w:t>
      </w:r>
      <w:r>
        <w:rPr>
          <w:szCs w:val="28"/>
        </w:rPr>
        <w:tab/>
      </w:r>
      <w:r w:rsidR="003B2B42">
        <w:rPr>
          <w:szCs w:val="28"/>
        </w:rPr>
        <w:t>Власенко О.Ю.</w:t>
      </w:r>
    </w:p>
    <w:p w:rsidR="003B2B42" w:rsidRDefault="003B2B42" w:rsidP="003B2B42">
      <w:pPr>
        <w:pStyle w:val="21"/>
        <w:ind w:left="2127"/>
        <w:jc w:val="both"/>
        <w:rPr>
          <w:szCs w:val="28"/>
        </w:rPr>
      </w:pPr>
      <w:r>
        <w:rPr>
          <w:szCs w:val="28"/>
        </w:rPr>
        <w:t>Панікар І.І.</w:t>
      </w:r>
    </w:p>
    <w:p w:rsidR="003B2B42" w:rsidRDefault="003B2B42" w:rsidP="003B2B42">
      <w:pPr>
        <w:pStyle w:val="21"/>
        <w:ind w:left="2127"/>
        <w:jc w:val="both"/>
        <w:rPr>
          <w:szCs w:val="28"/>
        </w:rPr>
      </w:pPr>
      <w:r>
        <w:rPr>
          <w:szCs w:val="28"/>
        </w:rPr>
        <w:t>Дубенський Д.Д.</w:t>
      </w:r>
    </w:p>
    <w:p w:rsidR="003B2B42" w:rsidRPr="003B2B42" w:rsidRDefault="003B2B42" w:rsidP="003B2B42">
      <w:pPr>
        <w:pStyle w:val="21"/>
        <w:ind w:left="2127"/>
        <w:jc w:val="both"/>
        <w:rPr>
          <w:szCs w:val="28"/>
        </w:rPr>
      </w:pPr>
      <w:r>
        <w:rPr>
          <w:szCs w:val="28"/>
        </w:rPr>
        <w:t>Похідняк А.А.</w:t>
      </w:r>
    </w:p>
    <w:p w:rsidR="009B6A39" w:rsidRDefault="009B6A39" w:rsidP="009B6A39">
      <w:pPr>
        <w:pStyle w:val="21"/>
        <w:ind w:left="0"/>
        <w:jc w:val="both"/>
        <w:rPr>
          <w:szCs w:val="28"/>
        </w:rPr>
      </w:pPr>
    </w:p>
    <w:p w:rsidR="009B6A39" w:rsidRDefault="009B6A39" w:rsidP="009B6A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Запрошені:  Контарчук В.І. – заступник голови  районної ради, </w:t>
      </w:r>
    </w:p>
    <w:p w:rsidR="009B6A39" w:rsidRDefault="009B6A39" w:rsidP="009B6A39">
      <w:pPr>
        <w:jc w:val="both"/>
        <w:rPr>
          <w:sz w:val="28"/>
          <w:szCs w:val="28"/>
        </w:rPr>
      </w:pPr>
      <w:r>
        <w:rPr>
          <w:sz w:val="28"/>
          <w:szCs w:val="28"/>
        </w:rPr>
        <w:t>Кошляк Л.В. – завідувач організаційного відділу,</w:t>
      </w:r>
    </w:p>
    <w:p w:rsidR="009B6A39" w:rsidRDefault="00211D0C" w:rsidP="009B6A39">
      <w:pPr>
        <w:pStyle w:val="a5"/>
        <w:jc w:val="both"/>
        <w:rPr>
          <w:szCs w:val="28"/>
        </w:rPr>
      </w:pPr>
      <w:r>
        <w:rPr>
          <w:szCs w:val="28"/>
        </w:rPr>
        <w:t>Пеляк В.В.</w:t>
      </w:r>
      <w:r w:rsidR="009B6A39">
        <w:rPr>
          <w:szCs w:val="28"/>
        </w:rPr>
        <w:t xml:space="preserve"> – завідувач відділу містобудування та архітектури </w:t>
      </w:r>
    </w:p>
    <w:p w:rsidR="009B6A39" w:rsidRDefault="003B2B42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Грінченко О.В. – депутат районної ради </w:t>
      </w:r>
    </w:p>
    <w:p w:rsidR="009B6A39" w:rsidRDefault="009B6A39" w:rsidP="009B6A39">
      <w:pPr>
        <w:pStyle w:val="a5"/>
        <w:ind w:firstLine="720"/>
        <w:jc w:val="both"/>
        <w:rPr>
          <w:b/>
          <w:szCs w:val="28"/>
        </w:rPr>
      </w:pPr>
    </w:p>
    <w:p w:rsidR="009B6A39" w:rsidRDefault="009B6A39" w:rsidP="009B6A39">
      <w:pPr>
        <w:pStyle w:val="a5"/>
        <w:ind w:firstLine="720"/>
        <w:jc w:val="both"/>
        <w:rPr>
          <w:b/>
          <w:szCs w:val="28"/>
        </w:rPr>
      </w:pPr>
      <w:r>
        <w:rPr>
          <w:b/>
          <w:szCs w:val="28"/>
        </w:rPr>
        <w:t>Порядок денний: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9B6A39" w:rsidRDefault="00211D0C" w:rsidP="00211D0C">
      <w:pPr>
        <w:pStyle w:val="a3"/>
        <w:tabs>
          <w:tab w:val="clear" w:pos="4153"/>
          <w:tab w:val="clear" w:pos="8306"/>
        </w:tabs>
        <w:suppressAutoHyphens/>
        <w:rPr>
          <w:szCs w:val="28"/>
        </w:rPr>
      </w:pPr>
      <w:r>
        <w:rPr>
          <w:b/>
          <w:szCs w:val="28"/>
        </w:rPr>
        <w:t>1. Про розгляд листа начальника регіонального відділення фонду державного майна України по Полтавській області.</w:t>
      </w:r>
      <w:r>
        <w:rPr>
          <w:szCs w:val="28"/>
        </w:rPr>
        <w:t xml:space="preserve"> </w:t>
      </w:r>
    </w:p>
    <w:p w:rsidR="00211D0C" w:rsidRDefault="00211D0C" w:rsidP="009B6A39">
      <w:pPr>
        <w:pStyle w:val="a5"/>
        <w:jc w:val="both"/>
        <w:rPr>
          <w:szCs w:val="28"/>
        </w:rPr>
      </w:pPr>
    </w:p>
    <w:p w:rsidR="009B6A39" w:rsidRPr="00211D0C" w:rsidRDefault="009B6A39" w:rsidP="009B6A39">
      <w:pPr>
        <w:pStyle w:val="a5"/>
        <w:jc w:val="both"/>
        <w:rPr>
          <w:szCs w:val="28"/>
        </w:rPr>
      </w:pPr>
    </w:p>
    <w:p w:rsidR="009B6A39" w:rsidRPr="003B2B42" w:rsidRDefault="009B6A39" w:rsidP="009B6A39">
      <w:pPr>
        <w:pStyle w:val="a5"/>
        <w:jc w:val="both"/>
        <w:rPr>
          <w:szCs w:val="28"/>
        </w:rPr>
      </w:pPr>
      <w:r w:rsidRPr="003B2B42">
        <w:rPr>
          <w:szCs w:val="28"/>
        </w:rPr>
        <w:t xml:space="preserve">Слухали:  </w:t>
      </w:r>
      <w:r w:rsidR="003B2B42" w:rsidRPr="003B2B42">
        <w:rPr>
          <w:szCs w:val="28"/>
        </w:rPr>
        <w:t>Пеляка В.В., який ознайомив присутніх іх</w:t>
      </w:r>
      <w:r w:rsidR="00A7424F">
        <w:rPr>
          <w:szCs w:val="28"/>
        </w:rPr>
        <w:t xml:space="preserve"> змістом листа та проінформував</w:t>
      </w:r>
      <w:bookmarkStart w:id="0" w:name="_GoBack"/>
      <w:bookmarkEnd w:id="0"/>
      <w:r w:rsidR="003B2B42" w:rsidRPr="003B2B42">
        <w:rPr>
          <w:szCs w:val="28"/>
        </w:rPr>
        <w:t xml:space="preserve"> його в межіх чинного законодавства.</w:t>
      </w:r>
    </w:p>
    <w:p w:rsidR="003B2B42" w:rsidRPr="003B2B42" w:rsidRDefault="003B2B42" w:rsidP="009B6A39">
      <w:pPr>
        <w:pStyle w:val="a5"/>
        <w:jc w:val="both"/>
        <w:rPr>
          <w:szCs w:val="28"/>
        </w:rPr>
      </w:pPr>
      <w:r w:rsidRPr="003B2B42">
        <w:rPr>
          <w:szCs w:val="28"/>
        </w:rPr>
        <w:t>Грінченко О.В. пояснив комісії суть порушеного в листі питання.</w:t>
      </w:r>
    </w:p>
    <w:p w:rsidR="009B6A39" w:rsidRDefault="009B6A39" w:rsidP="009B6A39">
      <w:pPr>
        <w:pStyle w:val="a5"/>
        <w:jc w:val="both"/>
        <w:rPr>
          <w:szCs w:val="28"/>
          <w:lang w:val="ru-RU"/>
        </w:rPr>
      </w:pPr>
    </w:p>
    <w:p w:rsidR="003B2B42" w:rsidRDefault="003B2B42" w:rsidP="009B6A39">
      <w:pPr>
        <w:pStyle w:val="a5"/>
        <w:jc w:val="both"/>
        <w:rPr>
          <w:szCs w:val="28"/>
        </w:rPr>
      </w:pPr>
      <w:r w:rsidRPr="003B2B42">
        <w:rPr>
          <w:szCs w:val="28"/>
        </w:rPr>
        <w:t>Вирішили: наголосити перед депутаптаом Грінченко О.В. про необхідність дотримання в депутатській діяльності чинного законодавства в частині що стосується.</w:t>
      </w:r>
    </w:p>
    <w:p w:rsidR="003B2B42" w:rsidRDefault="003B2B42" w:rsidP="009B6A39">
      <w:pPr>
        <w:pStyle w:val="a5"/>
        <w:jc w:val="both"/>
        <w:rPr>
          <w:szCs w:val="28"/>
        </w:rPr>
      </w:pPr>
    </w:p>
    <w:p w:rsidR="003B2B42" w:rsidRDefault="003B2B42" w:rsidP="009B6A39">
      <w:pPr>
        <w:pStyle w:val="a5"/>
        <w:jc w:val="both"/>
        <w:rPr>
          <w:szCs w:val="28"/>
        </w:rPr>
      </w:pPr>
    </w:p>
    <w:p w:rsidR="003B2B42" w:rsidRDefault="003B2B42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Голова комісії </w:t>
      </w:r>
      <w:r>
        <w:rPr>
          <w:szCs w:val="28"/>
        </w:rPr>
        <w:tab/>
      </w:r>
      <w:r>
        <w:rPr>
          <w:szCs w:val="28"/>
        </w:rPr>
        <w:tab/>
        <w:t xml:space="preserve">  (підписано) </w:t>
      </w:r>
      <w:r>
        <w:rPr>
          <w:szCs w:val="28"/>
        </w:rPr>
        <w:tab/>
      </w:r>
      <w:r>
        <w:rPr>
          <w:szCs w:val="28"/>
        </w:rPr>
        <w:tab/>
        <w:t>О. Власенко</w:t>
      </w:r>
    </w:p>
    <w:p w:rsidR="003B2B42" w:rsidRPr="003B2B42" w:rsidRDefault="003B2B42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Секретар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(підписано)</w:t>
      </w:r>
      <w:r>
        <w:rPr>
          <w:szCs w:val="28"/>
        </w:rPr>
        <w:tab/>
      </w:r>
      <w:r>
        <w:rPr>
          <w:szCs w:val="28"/>
        </w:rPr>
        <w:tab/>
        <w:t>Д.Дубенський</w:t>
      </w:r>
    </w:p>
    <w:p w:rsidR="009B6A39" w:rsidRPr="00E83647" w:rsidRDefault="009B6A39" w:rsidP="009B6A39">
      <w:pPr>
        <w:pStyle w:val="a5"/>
        <w:jc w:val="both"/>
        <w:rPr>
          <w:szCs w:val="28"/>
          <w:lang w:val="ru-RU"/>
        </w:rPr>
      </w:pPr>
    </w:p>
    <w:p w:rsidR="00E83647" w:rsidRPr="0004044A" w:rsidRDefault="00E83647" w:rsidP="009B6A39">
      <w:pPr>
        <w:pStyle w:val="a5"/>
        <w:jc w:val="both"/>
        <w:rPr>
          <w:szCs w:val="28"/>
          <w:lang w:val="ru-RU"/>
        </w:rPr>
      </w:pPr>
    </w:p>
    <w:p w:rsidR="009B6A39" w:rsidRDefault="009B6A39" w:rsidP="009B6A39">
      <w:pPr>
        <w:pStyle w:val="a5"/>
        <w:jc w:val="both"/>
        <w:rPr>
          <w:szCs w:val="28"/>
          <w:lang w:val="ru-RU"/>
        </w:rPr>
      </w:pPr>
    </w:p>
    <w:sectPr w:rsidR="009B6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78D1"/>
    <w:multiLevelType w:val="hybridMultilevel"/>
    <w:tmpl w:val="2F52B1A2"/>
    <w:lvl w:ilvl="0" w:tplc="3A4A7280">
      <w:start w:val="1"/>
      <w:numFmt w:val="decimal"/>
      <w:lvlText w:val="%1."/>
      <w:lvlJc w:val="left"/>
      <w:pPr>
        <w:ind w:left="643" w:hanging="360"/>
      </w:p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34C"/>
    <w:rsid w:val="0004044A"/>
    <w:rsid w:val="001337B1"/>
    <w:rsid w:val="00211D0C"/>
    <w:rsid w:val="002A234C"/>
    <w:rsid w:val="003B2B42"/>
    <w:rsid w:val="0042147C"/>
    <w:rsid w:val="00674A9D"/>
    <w:rsid w:val="009B6A39"/>
    <w:rsid w:val="00A7424F"/>
    <w:rsid w:val="00E83647"/>
    <w:rsid w:val="00F4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707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4</cp:revision>
  <cp:lastPrinted>2016-05-08T05:46:00Z</cp:lastPrinted>
  <dcterms:created xsi:type="dcterms:W3CDTF">2016-05-06T11:19:00Z</dcterms:created>
  <dcterms:modified xsi:type="dcterms:W3CDTF">2016-05-06T11:20:00Z</dcterms:modified>
</cp:coreProperties>
</file>